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1C5E33">
        <w:rPr>
          <w:rFonts w:ascii="Times New Roman" w:hAnsi="Times New Roman" w:cs="Times New Roman"/>
          <w:b/>
          <w:sz w:val="24"/>
          <w:szCs w:val="24"/>
        </w:rPr>
        <w:br/>
        <w:t>o č</w:t>
      </w:r>
      <w:r w:rsidR="00E8194A">
        <w:rPr>
          <w:rFonts w:ascii="Times New Roman" w:hAnsi="Times New Roman" w:cs="Times New Roman"/>
          <w:b/>
          <w:sz w:val="24"/>
          <w:szCs w:val="24"/>
        </w:rPr>
        <w:t>innosti povinného subjektu 38. m</w:t>
      </w:r>
      <w:r w:rsidR="001C5E33">
        <w:rPr>
          <w:rFonts w:ascii="Times New Roman" w:hAnsi="Times New Roman" w:cs="Times New Roman"/>
          <w:b/>
          <w:sz w:val="24"/>
          <w:szCs w:val="24"/>
        </w:rPr>
        <w:t xml:space="preserve">ateřská škola Plzeň, Spojovací 14,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>v oblasti poskyt</w:t>
      </w:r>
      <w:r w:rsidR="001C5E33">
        <w:rPr>
          <w:rFonts w:ascii="Times New Roman" w:hAnsi="Times New Roman" w:cs="Times New Roman"/>
          <w:b/>
          <w:sz w:val="24"/>
          <w:szCs w:val="24"/>
        </w:rPr>
        <w:t xml:space="preserve">ování informací </w:t>
      </w:r>
      <w:r w:rsidR="001C5E33">
        <w:rPr>
          <w:rFonts w:ascii="Times New Roman" w:hAnsi="Times New Roman" w:cs="Times New Roman"/>
          <w:b/>
          <w:sz w:val="24"/>
          <w:szCs w:val="24"/>
        </w:rPr>
        <w:br/>
        <w:t>za období roku 20</w:t>
      </w:r>
      <w:r w:rsidR="00D450E5">
        <w:rPr>
          <w:rFonts w:ascii="Times New Roman" w:hAnsi="Times New Roman" w:cs="Times New Roman"/>
          <w:b/>
          <w:sz w:val="24"/>
          <w:szCs w:val="24"/>
        </w:rPr>
        <w:t>2</w:t>
      </w:r>
      <w:r w:rsidR="002B1BA9">
        <w:rPr>
          <w:rFonts w:ascii="Times New Roman" w:hAnsi="Times New Roman" w:cs="Times New Roman"/>
          <w:b/>
          <w:sz w:val="24"/>
          <w:szCs w:val="24"/>
        </w:rPr>
        <w:t>2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E8194A">
        <w:rPr>
          <w:rFonts w:ascii="Times New Roman" w:hAnsi="Times New Roman" w:cs="Times New Roman"/>
          <w:b/>
          <w:sz w:val="24"/>
          <w:szCs w:val="24"/>
        </w:rPr>
        <w:t>38. m</w:t>
      </w:r>
      <w:r w:rsidR="001C5E33">
        <w:rPr>
          <w:rFonts w:ascii="Times New Roman" w:hAnsi="Times New Roman" w:cs="Times New Roman"/>
          <w:b/>
          <w:sz w:val="24"/>
          <w:szCs w:val="24"/>
        </w:rPr>
        <w:t>ateřská škola Plzeň, Spojovací 14,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</w:t>
      </w:r>
      <w:r w:rsidR="001C5E33"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>roce</w:t>
      </w:r>
      <w:r w:rsidR="001C5E33">
        <w:rPr>
          <w:rFonts w:ascii="Times New Roman" w:hAnsi="Times New Roman" w:cs="Times New Roman"/>
          <w:b/>
          <w:sz w:val="24"/>
          <w:szCs w:val="24"/>
        </w:rPr>
        <w:t>: 20</w:t>
      </w:r>
      <w:r w:rsidR="00D450E5">
        <w:rPr>
          <w:rFonts w:ascii="Times New Roman" w:hAnsi="Times New Roman" w:cs="Times New Roman"/>
          <w:b/>
          <w:sz w:val="24"/>
          <w:szCs w:val="24"/>
        </w:rPr>
        <w:t>2</w:t>
      </w:r>
      <w:r w:rsidR="002B1BA9">
        <w:rPr>
          <w:rFonts w:ascii="Times New Roman" w:hAnsi="Times New Roman" w:cs="Times New Roman"/>
          <w:b/>
          <w:sz w:val="24"/>
          <w:szCs w:val="24"/>
        </w:rPr>
        <w:t>2</w:t>
      </w:r>
      <w:r w:rsidR="00100F3B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0820DF" w:rsidP="009B7E7C">
      <w:pPr>
        <w:rPr>
          <w:rFonts w:ascii="Times New Roman" w:hAnsi="Times New Roman" w:cs="Times New Roman"/>
          <w:sz w:val="24"/>
          <w:szCs w:val="24"/>
        </w:rPr>
      </w:pPr>
      <w:r w:rsidRPr="000820DF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2B1BA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50E5">
        <w:rPr>
          <w:rFonts w:ascii="Times New Roman" w:hAnsi="Times New Roman" w:cs="Times New Roman"/>
          <w:sz w:val="24"/>
          <w:szCs w:val="24"/>
        </w:rPr>
        <w:t>února</w:t>
      </w:r>
      <w:r w:rsidRPr="000820DF">
        <w:rPr>
          <w:rFonts w:ascii="Times New Roman" w:hAnsi="Times New Roman" w:cs="Times New Roman"/>
          <w:sz w:val="24"/>
          <w:szCs w:val="24"/>
        </w:rPr>
        <w:t xml:space="preserve"> 20</w:t>
      </w:r>
      <w:r w:rsidR="00D450E5">
        <w:rPr>
          <w:rFonts w:ascii="Times New Roman" w:hAnsi="Times New Roman" w:cs="Times New Roman"/>
          <w:sz w:val="24"/>
          <w:szCs w:val="24"/>
        </w:rPr>
        <w:t>2</w:t>
      </w:r>
      <w:r w:rsidR="002B1BA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0820DF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50E5">
        <w:rPr>
          <w:rFonts w:ascii="Times New Roman" w:hAnsi="Times New Roman" w:cs="Times New Roman"/>
          <w:sz w:val="24"/>
          <w:szCs w:val="24"/>
        </w:rPr>
        <w:t xml:space="preserve">Bc. </w:t>
      </w:r>
      <w:r w:rsidR="000820DF" w:rsidRPr="000820DF">
        <w:rPr>
          <w:rFonts w:ascii="Times New Roman" w:hAnsi="Times New Roman" w:cs="Times New Roman"/>
          <w:sz w:val="24"/>
          <w:szCs w:val="24"/>
        </w:rPr>
        <w:t>Irena Cholinská</w:t>
      </w:r>
      <w:r w:rsidRPr="000820D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="000820DF" w:rsidRPr="000820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0E5">
        <w:rPr>
          <w:rFonts w:ascii="Times New Roman" w:hAnsi="Times New Roman" w:cs="Times New Roman"/>
          <w:sz w:val="24"/>
          <w:szCs w:val="24"/>
        </w:rPr>
        <w:t xml:space="preserve">  </w:t>
      </w:r>
      <w:r w:rsidR="000820DF" w:rsidRPr="000820DF">
        <w:rPr>
          <w:rFonts w:ascii="Times New Roman" w:hAnsi="Times New Roman" w:cs="Times New Roman"/>
          <w:sz w:val="24"/>
          <w:szCs w:val="24"/>
        </w:rPr>
        <w:t xml:space="preserve"> </w:t>
      </w:r>
      <w:r w:rsidRPr="000820DF">
        <w:rPr>
          <w:rFonts w:ascii="Times New Roman" w:hAnsi="Times New Roman" w:cs="Times New Roman"/>
          <w:sz w:val="24"/>
          <w:szCs w:val="24"/>
        </w:rPr>
        <w:t xml:space="preserve"> ředitel</w:t>
      </w:r>
      <w:r w:rsidR="000820DF" w:rsidRPr="000820DF">
        <w:rPr>
          <w:rFonts w:ascii="Times New Roman" w:hAnsi="Times New Roman" w:cs="Times New Roman"/>
          <w:sz w:val="24"/>
          <w:szCs w:val="24"/>
        </w:rPr>
        <w:t>ka školy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0820DF"/>
    <w:rsid w:val="00100F3B"/>
    <w:rsid w:val="00196965"/>
    <w:rsid w:val="001C0530"/>
    <w:rsid w:val="001C5E33"/>
    <w:rsid w:val="00236189"/>
    <w:rsid w:val="0025208B"/>
    <w:rsid w:val="0026163E"/>
    <w:rsid w:val="002B1BA9"/>
    <w:rsid w:val="0033354E"/>
    <w:rsid w:val="00334382"/>
    <w:rsid w:val="00376E3F"/>
    <w:rsid w:val="00452A21"/>
    <w:rsid w:val="004A384F"/>
    <w:rsid w:val="006721DB"/>
    <w:rsid w:val="00697C8A"/>
    <w:rsid w:val="0076789D"/>
    <w:rsid w:val="007A04BB"/>
    <w:rsid w:val="007C7187"/>
    <w:rsid w:val="007E78BF"/>
    <w:rsid w:val="00866D58"/>
    <w:rsid w:val="008E32C7"/>
    <w:rsid w:val="009B7E7C"/>
    <w:rsid w:val="00A15EA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450E5"/>
    <w:rsid w:val="00D860E7"/>
    <w:rsid w:val="00E35695"/>
    <w:rsid w:val="00E8194A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960"/>
  <w15:docId w15:val="{5E65212F-D296-4BD1-B4F1-6986DED5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E01F-1198-4A35-8F3B-519FE9BF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Cholinská Irena</cp:lastModifiedBy>
  <cp:revision>2</cp:revision>
  <dcterms:created xsi:type="dcterms:W3CDTF">2023-03-23T09:29:00Z</dcterms:created>
  <dcterms:modified xsi:type="dcterms:W3CDTF">2023-03-23T09:29:00Z</dcterms:modified>
</cp:coreProperties>
</file>